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3C6D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3C6D" w:rsidP="00D33C6D">
      <w:pPr>
        <w:divId w:val="689448800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van psychopathie: training in de PCL-R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Psychopathie is één van de krachtigste voorspellers van terugval in (seksueel) gewelddadig gedrag. Patiënten met een hoge mate van psychopathie hebben een hoger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recidiverisic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an niet-psychopaten en stellen behandelaars vaak voor grote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hanteringsprobleme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. Het is daarom vooral in de forensische sector van belang om te kunnen vaststellen in hoeverre er sprake is van psychopathie. Met behulp van </w:t>
      </w:r>
      <w:proofErr w:type="spellStart"/>
      <w:r>
        <w:rPr>
          <w:rFonts w:ascii="Verdana" w:hAnsi="Verdana"/>
          <w:sz w:val="18"/>
          <w:szCs w:val="18"/>
        </w:rPr>
        <w:t>Hares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Psychopath</w:t>
      </w:r>
      <w:r>
        <w:rPr>
          <w:rFonts w:ascii="Verdana" w:hAnsi="Verdana"/>
          <w:sz w:val="18"/>
          <w:szCs w:val="18"/>
        </w:rPr>
        <w:t>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Checklist-</w:t>
      </w:r>
      <w:proofErr w:type="spellStart"/>
      <w:r>
        <w:rPr>
          <w:rFonts w:ascii="Verdana" w:hAnsi="Verdana"/>
          <w:sz w:val="18"/>
          <w:szCs w:val="18"/>
        </w:rPr>
        <w:t>Revise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PCL-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) kan de mate van psychopathie op betrouwbare en valide wijze worden bepaald.</w:t>
      </w:r>
    </w:p>
    <w:p w:rsidR="00000000" w:rsidRDefault="00D33C6D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neemt kennis van de achtergrond en de recente wetenschappelijke ontwikkelingen met betrekking tot psychopathie. Na afloop ben je in staat psychopathische trekke</w:t>
      </w:r>
      <w:r>
        <w:rPr>
          <w:rFonts w:ascii="Verdana" w:eastAsia="Times New Roman" w:hAnsi="Verdana"/>
          <w:sz w:val="18"/>
          <w:szCs w:val="18"/>
        </w:rPr>
        <w:t>n te herkennen, de PCL-R op verantwoorde wijze te scoren en de uitkomsten in het diagnostisch onderzoek te integreren.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Basispsycholoog, Orthopedagoog,</w:t>
      </w:r>
      <w:r>
        <w:rPr>
          <w:rFonts w:ascii="Verdana" w:eastAsia="Times New Roman" w:hAnsi="Verdana"/>
          <w:sz w:val="18"/>
          <w:szCs w:val="18"/>
        </w:rPr>
        <w:t xml:space="preserve"> Psychiater en Verpleegkundig specialist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D33C6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kenmerken van psychopathie aan de hand van theorie, casuïstiek en veel beeldmateriaal</w:t>
      </w:r>
    </w:p>
    <w:p w:rsidR="00000000" w:rsidRDefault="00D33C6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oefenen met het scoren van de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PCL-R-item</w:t>
      </w:r>
      <w:r>
        <w:rPr>
          <w:rFonts w:ascii="Verdana" w:eastAsia="Times New Roman" w:hAnsi="Verdana"/>
          <w:sz w:val="18"/>
          <w:szCs w:val="18"/>
        </w:rPr>
        <w:t>s</w:t>
      </w:r>
    </w:p>
    <w:p w:rsidR="00000000" w:rsidRDefault="00D33C6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nieuwe wetenschappelijke bevindingen over psychopathie, als ook over psychopath</w:t>
      </w:r>
      <w:r>
        <w:rPr>
          <w:rFonts w:ascii="Verdana" w:eastAsia="Times New Roman" w:hAnsi="Verdana"/>
          <w:sz w:val="18"/>
          <w:szCs w:val="18"/>
        </w:rPr>
        <w:t>ie bij vrouwen</w:t>
      </w:r>
    </w:p>
    <w:p w:rsidR="00000000" w:rsidRDefault="00D33C6D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Mieke </w:t>
      </w:r>
      <w:proofErr w:type="spellStart"/>
      <w:r>
        <w:rPr>
          <w:rFonts w:ascii="Verdana" w:eastAsia="Times New Roman" w:hAnsi="Verdana"/>
          <w:sz w:val="18"/>
          <w:szCs w:val="18"/>
        </w:rPr>
        <w:t>Breij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-Buchner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-psycholoog. Werkzaam bij de </w:t>
      </w:r>
      <w:proofErr w:type="spellStart"/>
      <w:r>
        <w:rPr>
          <w:rFonts w:ascii="Verdana" w:eastAsia="Times New Roman" w:hAnsi="Verdana"/>
          <w:sz w:val="18"/>
          <w:szCs w:val="18"/>
        </w:rPr>
        <w:t>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FPA Utrecht., dr. </w:t>
      </w:r>
      <w:proofErr w:type="spellStart"/>
      <w:r>
        <w:rPr>
          <w:rFonts w:ascii="Verdana" w:eastAsia="Times New Roman" w:hAnsi="Verdana"/>
          <w:sz w:val="18"/>
          <w:szCs w:val="18"/>
        </w:rPr>
        <w:t>Kasia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Uzieblo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100%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</w:t>
      </w:r>
      <w:r>
        <w:rPr>
          <w:rFonts w:ascii="Verdana" w:eastAsia="Times New Roman" w:hAnsi="Verdana"/>
          <w:b/>
          <w:bCs/>
          <w:sz w:val="18"/>
          <w:szCs w:val="18"/>
        </w:rPr>
        <w:t>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22D"/>
    <w:multiLevelType w:val="multilevel"/>
    <w:tmpl w:val="464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6D"/>
    <w:rsid w:val="00D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EEE4F"/>
  <w15:chartTrackingRefBased/>
  <w15:docId w15:val="{D3901E48-22C4-4A57-A96B-B163C6C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2020-04-01T12:52:00Z</dcterms:created>
  <dcterms:modified xsi:type="dcterms:W3CDTF">2020-04-01T12:52:00Z</dcterms:modified>
</cp:coreProperties>
</file>